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9A" w:rsidRPr="00AB1EE4" w:rsidRDefault="00D82FF0" w:rsidP="00715D56">
      <w:pPr>
        <w:spacing w:after="0"/>
        <w:jc w:val="center"/>
        <w:rPr>
          <w:rFonts w:ascii="黑体" w:eastAsia="黑体" w:hAnsi="黑体"/>
          <w:sz w:val="28"/>
          <w:szCs w:val="28"/>
        </w:rPr>
      </w:pPr>
      <w:r w:rsidRPr="00D82FF0">
        <w:rPr>
          <w:rFonts w:ascii="黑体" w:eastAsia="黑体" w:hAnsi="黑体" w:hint="eastAsia"/>
          <w:bCs/>
          <w:sz w:val="28"/>
          <w:szCs w:val="28"/>
        </w:rPr>
        <w:t>加州大学伯克利分校暑期领导力创新项目</w:t>
      </w:r>
      <w:r w:rsidR="00AB1EE4" w:rsidRPr="00AB1EE4">
        <w:rPr>
          <w:rFonts w:ascii="黑体" w:eastAsia="黑体" w:hAnsi="黑体" w:hint="eastAsia"/>
          <w:sz w:val="28"/>
          <w:szCs w:val="28"/>
        </w:rPr>
        <w:t>申请通知</w:t>
      </w:r>
    </w:p>
    <w:p w:rsidR="00CF2CF1" w:rsidRPr="00AB1EE4" w:rsidRDefault="00CF2CF1" w:rsidP="00715D56">
      <w:pPr>
        <w:spacing w:after="0"/>
        <w:rPr>
          <w:rFonts w:ascii="黑体" w:eastAsia="黑体" w:hAnsi="黑体"/>
          <w:b/>
          <w:sz w:val="21"/>
          <w:szCs w:val="21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学校介绍</w:t>
      </w:r>
    </w:p>
    <w:p w:rsidR="00AB1EE4" w:rsidRPr="00D82FF0" w:rsidRDefault="00D82FF0" w:rsidP="00D82FF0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  <w:r w:rsidRPr="00D82FF0">
        <w:rPr>
          <w:rFonts w:ascii="黑体" w:eastAsia="黑体" w:hAnsi="黑体" w:hint="eastAsia"/>
          <w:sz w:val="21"/>
          <w:szCs w:val="21"/>
        </w:rPr>
        <w:t>加利福尼亚大学伯克利分校（University of California Berkeley，简称UCB）是美国最负盛名且是最顶尖的一所公立研究型大学，与斯坦福大学、麻省理工学院等一同被誉为美国工程科技界的学术领袖。此外，伯克利的研究生教育一直被认为是美国最为顶尖的水平。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项目简介</w:t>
      </w:r>
    </w:p>
    <w:p w:rsidR="00D82FF0" w:rsidRPr="00D82FF0" w:rsidRDefault="00D82FF0" w:rsidP="00D82FF0">
      <w:pPr>
        <w:spacing w:after="0"/>
        <w:ind w:firstLineChars="200" w:firstLine="420"/>
        <w:rPr>
          <w:rFonts w:ascii="黑体" w:eastAsia="黑体" w:hAnsi="黑体" w:hint="eastAsia"/>
          <w:sz w:val="21"/>
          <w:szCs w:val="21"/>
        </w:rPr>
      </w:pPr>
      <w:r w:rsidRPr="00D82FF0">
        <w:rPr>
          <w:rFonts w:ascii="黑体" w:eastAsia="黑体" w:hAnsi="黑体" w:hint="eastAsia"/>
          <w:sz w:val="21"/>
          <w:szCs w:val="21"/>
        </w:rPr>
        <w:t>【学术拓展】该项目的课程以领导力创新为基础，强化学术培养和独特的伯克利创新创业精神</w:t>
      </w:r>
    </w:p>
    <w:p w:rsidR="00D82FF0" w:rsidRPr="00D82FF0" w:rsidRDefault="00D82FF0" w:rsidP="00D82FF0">
      <w:pPr>
        <w:spacing w:after="0"/>
        <w:ind w:firstLineChars="200" w:firstLine="420"/>
        <w:rPr>
          <w:rFonts w:ascii="黑体" w:eastAsia="黑体" w:hAnsi="黑体" w:hint="eastAsia"/>
          <w:sz w:val="21"/>
          <w:szCs w:val="21"/>
        </w:rPr>
      </w:pPr>
      <w:r w:rsidRPr="00D82FF0">
        <w:rPr>
          <w:rFonts w:ascii="黑体" w:eastAsia="黑体" w:hAnsi="黑体" w:hint="eastAsia"/>
          <w:sz w:val="21"/>
          <w:szCs w:val="21"/>
        </w:rPr>
        <w:t>【本校资源】课程由加州大学伯克利分校知名教授授课，感受世界顶尖的学术理论和理念，完全不同于夏令营和旅行团</w:t>
      </w:r>
    </w:p>
    <w:p w:rsidR="00AB1EE4" w:rsidRPr="00AB1EE4" w:rsidRDefault="00D82FF0" w:rsidP="00D82FF0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  <w:r w:rsidRPr="00D82FF0">
        <w:rPr>
          <w:rFonts w:ascii="黑体" w:eastAsia="黑体" w:hAnsi="黑体" w:hint="eastAsia"/>
          <w:sz w:val="21"/>
          <w:szCs w:val="21"/>
        </w:rPr>
        <w:t>【寓教于乐】在学习的同时，学生会参与各项活动体验加州的生活和旧金山湾的宜人气候，在充满乐趣的同时获得更多更深层次的学习和生活体验，拓展视野</w:t>
      </w:r>
    </w:p>
    <w:p w:rsidR="00AB1EE4" w:rsidRPr="00AB1EE4" w:rsidRDefault="00AB1EE4" w:rsidP="00AB1EE4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</w:p>
    <w:p w:rsidR="00C67A9A" w:rsidRPr="00D82FF0" w:rsidRDefault="00C67A9A" w:rsidP="00715D56">
      <w:pPr>
        <w:spacing w:after="0"/>
        <w:rPr>
          <w:rFonts w:ascii="黑体" w:eastAsia="黑体" w:hAnsi="黑体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项目时间：</w:t>
      </w:r>
      <w:r w:rsidR="00D82FF0" w:rsidRPr="00D82FF0">
        <w:rPr>
          <w:rFonts w:ascii="黑体" w:eastAsia="黑体" w:hAnsi="黑体" w:hint="eastAsia"/>
          <w:color w:val="00B0F0"/>
          <w:sz w:val="21"/>
          <w:szCs w:val="21"/>
        </w:rPr>
        <w:t>2</w:t>
      </w:r>
      <w:bookmarkStart w:id="0" w:name="OLE_LINK1"/>
      <w:bookmarkStart w:id="1" w:name="OLE_LINK2"/>
      <w:r w:rsidR="00D82FF0" w:rsidRPr="00D82FF0">
        <w:rPr>
          <w:rFonts w:ascii="黑体" w:eastAsia="黑体" w:hAnsi="黑体" w:hint="eastAsia"/>
          <w:color w:val="00B0F0"/>
          <w:sz w:val="21"/>
          <w:szCs w:val="21"/>
        </w:rPr>
        <w:t>016年8月1日——2016年8月20日（3周）</w:t>
      </w:r>
      <w:bookmarkEnd w:id="0"/>
      <w:bookmarkEnd w:id="1"/>
    </w:p>
    <w:p w:rsidR="00C67A9A" w:rsidRPr="00AB1EE4" w:rsidRDefault="00C67A9A" w:rsidP="00715D56">
      <w:pPr>
        <w:spacing w:after="0"/>
        <w:rPr>
          <w:rFonts w:ascii="黑体" w:eastAsia="黑体" w:hAnsi="黑体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报名截止：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5月</w:t>
      </w:r>
      <w:r w:rsidR="00D82FF0">
        <w:rPr>
          <w:rFonts w:ascii="黑体" w:eastAsia="黑体" w:hAnsi="黑体" w:hint="eastAsia"/>
          <w:color w:val="00B0F0"/>
          <w:sz w:val="21"/>
          <w:szCs w:val="21"/>
        </w:rPr>
        <w:t>15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日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授课语言：</w:t>
      </w:r>
      <w:r w:rsidRPr="00AB1EE4">
        <w:rPr>
          <w:rFonts w:ascii="黑体" w:eastAsia="黑体" w:hAnsi="黑体" w:hint="eastAsia"/>
          <w:sz w:val="21"/>
          <w:szCs w:val="21"/>
        </w:rPr>
        <w:t>英语</w:t>
      </w:r>
    </w:p>
    <w:p w:rsidR="00C67A9A" w:rsidRPr="00AB1EE4" w:rsidRDefault="00C67A9A" w:rsidP="00D82FF0">
      <w:pPr>
        <w:spacing w:after="0"/>
        <w:jc w:val="both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参加对象：</w:t>
      </w:r>
      <w:r w:rsidRPr="00D82FF0">
        <w:rPr>
          <w:rFonts w:ascii="黑体" w:eastAsia="黑体" w:hAnsi="黑体" w:hint="eastAsia"/>
          <w:sz w:val="21"/>
          <w:szCs w:val="21"/>
        </w:rPr>
        <w:t>中国各大学学生</w:t>
      </w:r>
      <w:r w:rsidR="00D82FF0" w:rsidRPr="00D82FF0">
        <w:rPr>
          <w:rFonts w:ascii="黑体" w:eastAsia="黑体" w:hAnsi="黑体" w:hint="eastAsia"/>
          <w:sz w:val="21"/>
          <w:szCs w:val="21"/>
        </w:rPr>
        <w:t>，英语四级以上</w:t>
      </w:r>
    </w:p>
    <w:p w:rsidR="00C67A9A" w:rsidRPr="00AB1EE4" w:rsidRDefault="00C67A9A" w:rsidP="00D82FF0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学籍学分：</w:t>
      </w:r>
      <w:r w:rsidR="00D82FF0">
        <w:rPr>
          <w:rFonts w:ascii="黑体" w:eastAsia="黑体" w:hAnsi="黑体" w:hint="eastAsia"/>
          <w:sz w:val="21"/>
          <w:szCs w:val="21"/>
        </w:rPr>
        <w:t>无学分</w:t>
      </w:r>
      <w:r w:rsidR="00D82FF0" w:rsidRPr="00AB1EE4">
        <w:rPr>
          <w:rFonts w:ascii="黑体" w:eastAsia="黑体" w:hAnsi="黑体"/>
          <w:sz w:val="21"/>
          <w:szCs w:val="21"/>
        </w:rPr>
        <w:t xml:space="preserve"> </w:t>
      </w:r>
    </w:p>
    <w:p w:rsidR="00CF2CF1" w:rsidRPr="00AB1EE4" w:rsidRDefault="00CF2CF1" w:rsidP="00715D56">
      <w:pPr>
        <w:spacing w:after="0"/>
        <w:rPr>
          <w:rFonts w:ascii="黑体" w:eastAsia="黑体" w:hAnsi="黑体" w:cs="MS Mincho"/>
          <w:b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color w:val="FF0000"/>
          <w:sz w:val="21"/>
          <w:szCs w:val="21"/>
        </w:rPr>
      </w:pPr>
      <w:r w:rsidRPr="00AB1EE4">
        <w:rPr>
          <w:rFonts w:ascii="黑体" w:eastAsia="黑体" w:hAnsi="黑体" w:cs="MS Mincho" w:hint="eastAsia"/>
          <w:b/>
          <w:color w:val="FF0000"/>
          <w:sz w:val="21"/>
          <w:szCs w:val="21"/>
        </w:rPr>
        <w:t>项目费用：</w:t>
      </w:r>
      <w:r w:rsidR="00D82FF0">
        <w:rPr>
          <w:rFonts w:ascii="黑体" w:eastAsia="黑体" w:hAnsi="黑体" w:hint="eastAsia"/>
          <w:color w:val="FF0000"/>
          <w:sz w:val="21"/>
          <w:szCs w:val="21"/>
        </w:rPr>
        <w:t>4783美元</w:t>
      </w:r>
    </w:p>
    <w:p w:rsidR="00D82FF0" w:rsidRPr="00D82FF0" w:rsidRDefault="00C67A9A" w:rsidP="00D82FF0">
      <w:pPr>
        <w:spacing w:after="0"/>
        <w:rPr>
          <w:rFonts w:ascii="黑体" w:eastAsia="黑体" w:hAnsi="黑体" w:cs="宋体" w:hint="eastAsia"/>
          <w:bCs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费用包括：</w:t>
      </w:r>
      <w:r w:rsidR="00D82FF0" w:rsidRPr="00D82FF0">
        <w:rPr>
          <w:rFonts w:ascii="黑体" w:eastAsia="黑体" w:hAnsi="黑体" w:cs="宋体" w:hint="eastAsia"/>
          <w:bCs/>
          <w:sz w:val="21"/>
          <w:szCs w:val="21"/>
        </w:rPr>
        <w:t>全部课程、住宿、访问预约、学生活动所需费用，以及项目所包含的交通、签证费（仅限第一次面签）、海外保险费等。</w:t>
      </w:r>
    </w:p>
    <w:p w:rsidR="00C67A9A" w:rsidRPr="00AB1EE4" w:rsidRDefault="00C67A9A" w:rsidP="00D82FF0">
      <w:pPr>
        <w:spacing w:after="0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不包括：</w:t>
      </w:r>
      <w:r w:rsidR="00D82FF0" w:rsidRPr="00D82FF0">
        <w:rPr>
          <w:rFonts w:ascii="黑体" w:eastAsia="黑体" w:hAnsi="黑体" w:cs="宋体" w:hint="eastAsia"/>
          <w:bCs/>
          <w:sz w:val="21"/>
          <w:szCs w:val="21"/>
        </w:rPr>
        <w:t>学生在海外购物、自由活动产生的费用由学生自理；首次面签未通过，需要再次面签所产生的签证费用由学生自理；机票费用由学生自理。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/>
          <w:sz w:val="21"/>
          <w:szCs w:val="21"/>
        </w:rPr>
        <w:t xml:space="preserve">* </w:t>
      </w:r>
      <w:r w:rsidRPr="00AB1EE4">
        <w:rPr>
          <w:rFonts w:ascii="黑体" w:eastAsia="黑体" w:hAnsi="黑体" w:cs="宋体" w:hint="eastAsia"/>
          <w:sz w:val="21"/>
          <w:szCs w:val="21"/>
        </w:rPr>
        <w:t>该项目会统一预定国际往返机票、统一安排出发和接送机，机票价格预计含税</w:t>
      </w:r>
      <w:r w:rsidR="00D82FF0">
        <w:rPr>
          <w:rFonts w:ascii="黑体" w:eastAsia="黑体" w:hAnsi="黑体" w:cs="宋体" w:hint="eastAsia"/>
          <w:sz w:val="21"/>
          <w:szCs w:val="21"/>
        </w:rPr>
        <w:t>12000</w:t>
      </w:r>
      <w:r w:rsidRPr="00AB1EE4">
        <w:rPr>
          <w:rFonts w:ascii="黑体" w:eastAsia="黑体" w:hAnsi="黑体" w:cs="宋体" w:hint="eastAsia"/>
          <w:sz w:val="21"/>
          <w:szCs w:val="21"/>
        </w:rPr>
        <w:t>元左右</w:t>
      </w:r>
      <w:r w:rsidRPr="00AB1EE4">
        <w:rPr>
          <w:rFonts w:ascii="黑体" w:eastAsia="黑体" w:hAnsi="黑体" w:cs="宋体"/>
          <w:sz w:val="21"/>
          <w:szCs w:val="21"/>
        </w:rPr>
        <w:t>(</w:t>
      </w:r>
      <w:r w:rsidRPr="00AB1EE4">
        <w:rPr>
          <w:rFonts w:ascii="黑体" w:eastAsia="黑体" w:hAnsi="黑体" w:cs="宋体" w:hint="eastAsia"/>
          <w:sz w:val="21"/>
          <w:szCs w:val="21"/>
        </w:rPr>
        <w:t>最终以实际出票价格为准</w:t>
      </w:r>
      <w:r w:rsidRPr="00AB1EE4">
        <w:rPr>
          <w:rFonts w:ascii="黑体" w:eastAsia="黑体" w:hAnsi="黑体" w:cs="宋体"/>
          <w:sz w:val="21"/>
          <w:szCs w:val="21"/>
        </w:rPr>
        <w:t>)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日程安排</w:t>
      </w:r>
    </w:p>
    <w:p w:rsidR="00D82FF0" w:rsidRDefault="00D82FF0" w:rsidP="00AF444B">
      <w:pPr>
        <w:spacing w:after="0"/>
        <w:ind w:firstLineChars="2" w:firstLine="4"/>
        <w:rPr>
          <w:rFonts w:ascii="黑体" w:eastAsia="黑体" w:hAnsi="黑体" w:cs="宋体" w:hint="eastAsia"/>
          <w:sz w:val="21"/>
          <w:szCs w:val="21"/>
        </w:rPr>
      </w:pPr>
    </w:p>
    <w:tbl>
      <w:tblPr>
        <w:tblW w:w="0" w:type="auto"/>
        <w:jc w:val="center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4314"/>
        <w:gridCol w:w="52"/>
        <w:gridCol w:w="4366"/>
        <w:gridCol w:w="23"/>
      </w:tblGrid>
      <w:tr w:rsidR="00D82FF0" w:rsidTr="00D82FF0">
        <w:trPr>
          <w:jc w:val="center"/>
        </w:trPr>
        <w:tc>
          <w:tcPr>
            <w:tcW w:w="8755" w:type="dxa"/>
            <w:gridSpan w:val="4"/>
            <w:shd w:val="clear" w:color="auto" w:fill="003366"/>
            <w:vAlign w:val="center"/>
          </w:tcPr>
          <w:p w:rsidR="00D82FF0" w:rsidRDefault="00D82FF0" w:rsidP="00D82FF0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FFFFFF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FFFFFF"/>
                <w:sz w:val="24"/>
                <w:szCs w:val="24"/>
              </w:rPr>
              <w:t>项目日程及安排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tcBorders>
              <w:bottom w:val="single" w:sz="24" w:space="0" w:color="FFFFFF"/>
            </w:tcBorders>
            <w:shd w:val="clear" w:color="auto" w:fill="003366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0"/>
                <w:szCs w:val="20"/>
              </w:rPr>
              <w:t>上午</w:t>
            </w:r>
          </w:p>
        </w:tc>
        <w:tc>
          <w:tcPr>
            <w:tcW w:w="4418" w:type="dxa"/>
            <w:gridSpan w:val="2"/>
            <w:tcBorders>
              <w:bottom w:val="single" w:sz="24" w:space="0" w:color="FFFFFF"/>
            </w:tcBorders>
            <w:shd w:val="clear" w:color="auto" w:fill="003366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0"/>
                <w:szCs w:val="20"/>
              </w:rPr>
              <w:t>下午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飞往旧金山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抵达旧金山，入住酒店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UCB Welcome &amp; Information Session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UCB 校园大使带领参观校园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American Culture 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="40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Intercultural Leadership I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Business Communication 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Technology and Innovation I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 xml:space="preserve">Engineering </w:t>
            </w:r>
            <w:r>
              <w:rPr>
                <w:rFonts w:ascii="微软雅黑" w:eastAsia="微软雅黑" w:hAnsi="微软雅黑" w:cs="微软雅黑"/>
                <w:bCs/>
                <w:color w:val="1F497D"/>
                <w:sz w:val="20"/>
                <w:szCs w:val="20"/>
              </w:rPr>
              <w:t>Entrepreneurship</w:t>
            </w: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 xml:space="preserve"> 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Presentation Skills I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Jelly-Belly糖果厂参观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Napa Valley参观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索萨利托小镇游览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联合广场游览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66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American Creative Industries I</w:t>
            </w:r>
          </w:p>
        </w:tc>
        <w:tc>
          <w:tcPr>
            <w:tcW w:w="4366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Technology and Innovation II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斯坦福大学访问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 xml:space="preserve">Engineering </w:t>
            </w:r>
            <w:r>
              <w:rPr>
                <w:rFonts w:ascii="微软雅黑" w:eastAsia="微软雅黑" w:hAnsi="微软雅黑" w:cs="微软雅黑"/>
                <w:bCs/>
                <w:color w:val="1F497D"/>
                <w:sz w:val="20"/>
                <w:szCs w:val="20"/>
              </w:rPr>
              <w:t>Entrepreneurship</w:t>
            </w: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 xml:space="preserve"> II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英特尔访问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American Creative Industries II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American Culture II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UC Berkeley Independent Studies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 xml:space="preserve">Student </w:t>
            </w:r>
            <w:r>
              <w:rPr>
                <w:rFonts w:ascii="微软雅黑" w:eastAsia="微软雅黑" w:hAnsi="微软雅黑" w:cs="微软雅黑"/>
                <w:bCs/>
                <w:color w:val="1F497D"/>
                <w:sz w:val="20"/>
                <w:szCs w:val="20"/>
              </w:rPr>
              <w:t>Ambassador</w:t>
            </w: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 xml:space="preserve"> Session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Technology and Innovation III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NASA美国航天局参观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渔人码头游览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金门公园，艺术宫，唐人街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66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Intercultural Leadership II</w:t>
            </w:r>
          </w:p>
        </w:tc>
        <w:tc>
          <w:tcPr>
            <w:tcW w:w="4366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Career Orientation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66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Presentation Skills II</w:t>
            </w:r>
          </w:p>
        </w:tc>
        <w:tc>
          <w:tcPr>
            <w:tcW w:w="4366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Business Communication II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lastRenderedPageBreak/>
              <w:t>Academic Writing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结业仪式，海边烧烤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4314" w:type="dxa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节目排练</w:t>
            </w:r>
          </w:p>
        </w:tc>
        <w:tc>
          <w:tcPr>
            <w:tcW w:w="4418" w:type="dxa"/>
            <w:gridSpan w:val="2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1F497D"/>
                <w:sz w:val="20"/>
                <w:szCs w:val="20"/>
              </w:rPr>
              <w:t>告别联欢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8732" w:type="dxa"/>
            <w:gridSpan w:val="3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登机回国</w:t>
            </w:r>
          </w:p>
        </w:tc>
      </w:tr>
      <w:tr w:rsidR="00D82FF0" w:rsidTr="00D82FF0">
        <w:trPr>
          <w:gridAfter w:val="1"/>
          <w:wAfter w:w="23" w:type="dxa"/>
          <w:jc w:val="center"/>
        </w:trPr>
        <w:tc>
          <w:tcPr>
            <w:tcW w:w="8732" w:type="dxa"/>
            <w:gridSpan w:val="3"/>
            <w:shd w:val="clear" w:color="auto" w:fill="F3F3F3"/>
            <w:vAlign w:val="center"/>
          </w:tcPr>
          <w:p w:rsidR="00D82FF0" w:rsidRDefault="00D82FF0" w:rsidP="00F76EBC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003366"/>
                <w:sz w:val="20"/>
                <w:szCs w:val="20"/>
              </w:rPr>
              <w:t>抵达国内</w:t>
            </w:r>
          </w:p>
        </w:tc>
      </w:tr>
    </w:tbl>
    <w:p w:rsidR="00D82FF0" w:rsidRDefault="00D82FF0" w:rsidP="00AF444B">
      <w:pPr>
        <w:spacing w:after="0"/>
        <w:ind w:firstLineChars="2" w:firstLine="4"/>
        <w:rPr>
          <w:rFonts w:ascii="黑体" w:eastAsia="黑体" w:hAnsi="黑体" w:cs="宋体" w:hint="eastAsia"/>
          <w:sz w:val="21"/>
          <w:szCs w:val="21"/>
        </w:rPr>
      </w:pPr>
    </w:p>
    <w:p w:rsidR="00AB1EE4" w:rsidRPr="00AF444B" w:rsidRDefault="00AB1EE4" w:rsidP="00AF444B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F444B">
        <w:rPr>
          <w:rFonts w:ascii="黑体" w:eastAsia="黑体" w:hAnsi="黑体" w:cs="宋体" w:hint="eastAsia"/>
          <w:sz w:val="21"/>
          <w:szCs w:val="21"/>
        </w:rPr>
        <w:t>※</w:t>
      </w:r>
      <w:r w:rsidRPr="00AF444B">
        <w:rPr>
          <w:rFonts w:ascii="黑体" w:eastAsia="黑体" w:hAnsi="黑体" w:cs="宋体"/>
          <w:sz w:val="21"/>
          <w:szCs w:val="21"/>
        </w:rPr>
        <w:t>以上行程</w:t>
      </w:r>
      <w:r w:rsidRPr="00AF444B">
        <w:rPr>
          <w:rFonts w:ascii="黑体" w:eastAsia="黑体" w:hAnsi="黑体" w:cs="宋体" w:hint="eastAsia"/>
          <w:sz w:val="21"/>
          <w:szCs w:val="21"/>
        </w:rPr>
        <w:t>由以往行程综合定制，不排除根据当</w:t>
      </w:r>
      <w:r w:rsidRPr="00AF444B">
        <w:rPr>
          <w:rFonts w:ascii="黑体" w:eastAsia="黑体" w:hAnsi="黑体" w:cs="宋体"/>
          <w:sz w:val="21"/>
          <w:szCs w:val="21"/>
        </w:rPr>
        <w:t>地</w:t>
      </w:r>
      <w:r w:rsidRPr="00AF444B">
        <w:rPr>
          <w:rFonts w:ascii="黑体" w:eastAsia="黑体" w:hAnsi="黑体" w:cs="宋体" w:hint="eastAsia"/>
          <w:sz w:val="21"/>
          <w:szCs w:val="21"/>
        </w:rPr>
        <w:t>的</w:t>
      </w:r>
      <w:r w:rsidRPr="00AF444B">
        <w:rPr>
          <w:rFonts w:ascii="黑体" w:eastAsia="黑体" w:hAnsi="黑体" w:cs="宋体"/>
          <w:sz w:val="21"/>
          <w:szCs w:val="21"/>
        </w:rPr>
        <w:t>客观情况，存在变动的可能性。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FE1A95" w:rsidRPr="00AB1EE4" w:rsidRDefault="00FE1A95" w:rsidP="00FE1A95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咨询及报名方式</w:t>
      </w:r>
    </w:p>
    <w:p w:rsidR="00CF2CF1" w:rsidRPr="00AB1EE4" w:rsidRDefault="00FE1A95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项目遴选中心</w:t>
      </w:r>
      <w:r w:rsidR="00AF444B">
        <w:rPr>
          <w:rFonts w:ascii="黑体" w:eastAsia="黑体" w:hAnsi="黑体" w:hint="eastAsia"/>
          <w:sz w:val="21"/>
          <w:szCs w:val="21"/>
        </w:rPr>
        <w:t xml:space="preserve"> </w:t>
      </w:r>
      <w:r w:rsidR="00D82FF0">
        <w:rPr>
          <w:rFonts w:ascii="黑体" w:eastAsia="黑体" w:hAnsi="黑体" w:hint="eastAsia"/>
          <w:sz w:val="21"/>
          <w:szCs w:val="21"/>
        </w:rPr>
        <w:t>周</w:t>
      </w:r>
      <w:r w:rsidR="00AB1EE4" w:rsidRPr="00AB1EE4">
        <w:rPr>
          <w:rFonts w:ascii="黑体" w:eastAsia="黑体" w:hAnsi="黑体" w:hint="eastAsia"/>
          <w:sz w:val="21"/>
          <w:szCs w:val="21"/>
        </w:rPr>
        <w:t xml:space="preserve">老师  </w:t>
      </w:r>
      <w:r w:rsidRPr="00AB1EE4">
        <w:rPr>
          <w:rFonts w:ascii="黑体" w:eastAsia="黑体" w:hAnsi="黑体" w:hint="eastAsia"/>
          <w:sz w:val="21"/>
          <w:szCs w:val="21"/>
        </w:rPr>
        <w:t>021-55661085转</w:t>
      </w:r>
      <w:r w:rsidR="00D82FF0">
        <w:rPr>
          <w:rFonts w:ascii="黑体" w:eastAsia="黑体" w:hAnsi="黑体" w:hint="eastAsia"/>
          <w:sz w:val="21"/>
          <w:szCs w:val="21"/>
        </w:rPr>
        <w:t>811</w:t>
      </w:r>
    </w:p>
    <w:p w:rsidR="00AB1EE4" w:rsidRPr="00AB1EE4" w:rsidRDefault="00AB1EE4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邮箱：shdq@xf-world.org</w:t>
      </w:r>
    </w:p>
    <w:sectPr w:rsidR="00AB1EE4" w:rsidRPr="00AB1EE4" w:rsidSect="00AF444B">
      <w:pgSz w:w="11906" w:h="16838"/>
      <w:pgMar w:top="851" w:right="991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A83" w:rsidRDefault="00C92A83" w:rsidP="00C67A9A">
      <w:pPr>
        <w:spacing w:after="0"/>
      </w:pPr>
      <w:r>
        <w:separator/>
      </w:r>
    </w:p>
  </w:endnote>
  <w:endnote w:type="continuationSeparator" w:id="1">
    <w:p w:rsidR="00C92A83" w:rsidRDefault="00C92A83" w:rsidP="00C67A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A83" w:rsidRDefault="00C92A83" w:rsidP="00C67A9A">
      <w:pPr>
        <w:spacing w:after="0"/>
      </w:pPr>
      <w:r>
        <w:separator/>
      </w:r>
    </w:p>
  </w:footnote>
  <w:footnote w:type="continuationSeparator" w:id="1">
    <w:p w:rsidR="00C92A83" w:rsidRDefault="00C92A83" w:rsidP="00C67A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13300"/>
    <w:multiLevelType w:val="multilevel"/>
    <w:tmpl w:val="788133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A9A"/>
    <w:rsid w:val="00243A18"/>
    <w:rsid w:val="0032698D"/>
    <w:rsid w:val="00504649"/>
    <w:rsid w:val="006202EA"/>
    <w:rsid w:val="006D1E4F"/>
    <w:rsid w:val="00715D56"/>
    <w:rsid w:val="00765DB2"/>
    <w:rsid w:val="009B51C9"/>
    <w:rsid w:val="00AB1EE4"/>
    <w:rsid w:val="00AF444B"/>
    <w:rsid w:val="00B42A32"/>
    <w:rsid w:val="00BA522C"/>
    <w:rsid w:val="00C67A9A"/>
    <w:rsid w:val="00C92A83"/>
    <w:rsid w:val="00CF2CF1"/>
    <w:rsid w:val="00D82FF0"/>
    <w:rsid w:val="00E41B11"/>
    <w:rsid w:val="00E46ACE"/>
    <w:rsid w:val="00EB5DFF"/>
    <w:rsid w:val="00F15A42"/>
    <w:rsid w:val="00FE1A95"/>
    <w:rsid w:val="00FE43A4"/>
    <w:rsid w:val="00FF066A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9A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A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A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A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A9A"/>
    <w:rPr>
      <w:sz w:val="18"/>
      <w:szCs w:val="18"/>
    </w:rPr>
  </w:style>
  <w:style w:type="paragraph" w:customStyle="1" w:styleId="-11">
    <w:name w:val="彩色列表 - 强调文字颜色 11"/>
    <w:basedOn w:val="a"/>
    <w:uiPriority w:val="72"/>
    <w:qFormat/>
    <w:rsid w:val="00C67A9A"/>
    <w:pPr>
      <w:ind w:firstLineChars="200" w:firstLine="420"/>
    </w:pPr>
  </w:style>
  <w:style w:type="paragraph" w:customStyle="1" w:styleId="2">
    <w:name w:val="列出段落2"/>
    <w:basedOn w:val="a"/>
    <w:uiPriority w:val="99"/>
    <w:rsid w:val="00D82FF0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bowen zhu</dc:creator>
  <cp:lastModifiedBy>think</cp:lastModifiedBy>
  <cp:revision>2</cp:revision>
  <dcterms:created xsi:type="dcterms:W3CDTF">2016-04-26T10:23:00Z</dcterms:created>
  <dcterms:modified xsi:type="dcterms:W3CDTF">2016-04-26T10:23:00Z</dcterms:modified>
</cp:coreProperties>
</file>